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862" w:rsidRPr="00AA2133" w:rsidRDefault="00BF4862" w:rsidP="007E0594">
      <w:pPr>
        <w:tabs>
          <w:tab w:val="left" w:pos="6300"/>
        </w:tabs>
        <w:jc w:val="center"/>
        <w:rPr>
          <w:rFonts w:cs="Arial"/>
          <w:b/>
          <w:bCs/>
          <w:sz w:val="32"/>
          <w:szCs w:val="32"/>
        </w:rPr>
      </w:pPr>
      <w:r w:rsidRPr="00AA2133">
        <w:rPr>
          <w:rFonts w:cs="Arial"/>
          <w:b/>
          <w:bCs/>
          <w:sz w:val="32"/>
          <w:szCs w:val="32"/>
        </w:rPr>
        <w:t>Cou</w:t>
      </w:r>
      <w:r w:rsidR="00E605F1" w:rsidRPr="00AA2133">
        <w:rPr>
          <w:rFonts w:cs="Arial"/>
          <w:b/>
          <w:bCs/>
          <w:sz w:val="32"/>
          <w:szCs w:val="32"/>
        </w:rPr>
        <w:t>rse / Subject Name:</w:t>
      </w:r>
      <w:r w:rsidR="00B860D4">
        <w:rPr>
          <w:rFonts w:cs="Arial"/>
          <w:b/>
          <w:bCs/>
          <w:sz w:val="32"/>
          <w:szCs w:val="32"/>
          <w:u w:val="single"/>
          <w:lang w:val="en-US"/>
        </w:rPr>
        <w:t xml:space="preserve"> NQ-</w:t>
      </w:r>
      <w:r w:rsidR="00E605F1" w:rsidRPr="00AA2133">
        <w:rPr>
          <w:rFonts w:cs="Arial"/>
          <w:b/>
          <w:bCs/>
          <w:sz w:val="32"/>
          <w:szCs w:val="32"/>
          <w:u w:val="single"/>
          <w:lang w:val="en-US"/>
        </w:rPr>
        <w:t xml:space="preserve">ET 363 Repair &amp; Maintenance of Electrical </w:t>
      </w:r>
      <w:proofErr w:type="spellStart"/>
      <w:r w:rsidR="00E605F1" w:rsidRPr="00AA2133">
        <w:rPr>
          <w:rFonts w:cs="Arial"/>
          <w:b/>
          <w:bCs/>
          <w:sz w:val="32"/>
          <w:szCs w:val="32"/>
          <w:u w:val="single"/>
          <w:lang w:val="en-US"/>
        </w:rPr>
        <w:t>Equipments</w:t>
      </w:r>
      <w:proofErr w:type="spellEnd"/>
    </w:p>
    <w:p w:rsidR="00BF4862" w:rsidRPr="00A8377F" w:rsidRDefault="00BF4862" w:rsidP="00BF4862">
      <w:pPr>
        <w:pStyle w:val="ListParagraph"/>
        <w:rPr>
          <w:rFonts w:cs="Arial"/>
          <w:b/>
          <w:bCs/>
          <w:sz w:val="32"/>
          <w:szCs w:val="32"/>
        </w:rPr>
      </w:pPr>
    </w:p>
    <w:p w:rsidR="00F910D4" w:rsidRPr="004F1C6C" w:rsidRDefault="00BF4862" w:rsidP="004F1C6C">
      <w:pPr>
        <w:tabs>
          <w:tab w:val="left" w:pos="-450"/>
          <w:tab w:val="left" w:pos="0"/>
        </w:tabs>
        <w:rPr>
          <w:rFonts w:cs="Arial"/>
          <w:b/>
          <w:bCs/>
          <w:sz w:val="32"/>
          <w:szCs w:val="32"/>
        </w:rPr>
      </w:pPr>
      <w:r w:rsidRPr="004F1C6C">
        <w:rPr>
          <w:rFonts w:cs="Arial"/>
          <w:b/>
          <w:bCs/>
          <w:sz w:val="32"/>
          <w:szCs w:val="32"/>
        </w:rPr>
        <w:t>Assessment Tasks (Summative Assessment)</w:t>
      </w:r>
    </w:p>
    <w:p w:rsidR="004F1C6C" w:rsidRPr="004F1C6C" w:rsidRDefault="004F1C6C" w:rsidP="004F1C6C">
      <w:pPr>
        <w:tabs>
          <w:tab w:val="left" w:pos="-450"/>
          <w:tab w:val="left" w:pos="0"/>
        </w:tabs>
        <w:rPr>
          <w:rFonts w:cs="Arial"/>
          <w:b/>
          <w:bCs/>
          <w:sz w:val="32"/>
          <w:szCs w:val="32"/>
          <w:u w:val="single"/>
        </w:rPr>
      </w:pPr>
    </w:p>
    <w:tbl>
      <w:tblPr>
        <w:tblStyle w:val="TableGrid"/>
        <w:tblW w:w="5206" w:type="pct"/>
        <w:jc w:val="center"/>
        <w:tblLook w:val="04A0" w:firstRow="1" w:lastRow="0" w:firstColumn="1" w:lastColumn="0" w:noHBand="0" w:noVBand="1"/>
      </w:tblPr>
      <w:tblGrid>
        <w:gridCol w:w="2865"/>
        <w:gridCol w:w="8965"/>
        <w:gridCol w:w="1621"/>
        <w:gridCol w:w="1501"/>
      </w:tblGrid>
      <w:tr w:rsidR="000F105F" w:rsidRPr="00B860D4" w:rsidTr="00CA46A1">
        <w:trPr>
          <w:trHeight w:val="399"/>
          <w:jc w:val="center"/>
        </w:trPr>
        <w:tc>
          <w:tcPr>
            <w:tcW w:w="5000" w:type="pct"/>
            <w:gridSpan w:val="4"/>
          </w:tcPr>
          <w:p w:rsidR="000F105F" w:rsidRPr="00B860D4" w:rsidRDefault="000F105F" w:rsidP="00B860D4">
            <w:pPr>
              <w:pStyle w:val="ListParagraph"/>
              <w:numPr>
                <w:ilvl w:val="0"/>
                <w:numId w:val="31"/>
              </w:numPr>
              <w:ind w:left="390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B860D4">
              <w:rPr>
                <w:rFonts w:cs="Arial"/>
                <w:b/>
                <w:bCs/>
                <w:sz w:val="24"/>
                <w:szCs w:val="24"/>
              </w:rPr>
              <w:t>Repair/replace faulty components of an electrical machine as per assign task.(Transformer,Motor Generator or Alternator).</w:t>
            </w:r>
          </w:p>
        </w:tc>
      </w:tr>
      <w:tr w:rsidR="000F105F" w:rsidRPr="00B860D4" w:rsidTr="00401DB4">
        <w:trPr>
          <w:trHeight w:val="382"/>
          <w:jc w:val="center"/>
        </w:trPr>
        <w:tc>
          <w:tcPr>
            <w:tcW w:w="958" w:type="pct"/>
          </w:tcPr>
          <w:p w:rsidR="000F105F" w:rsidRPr="00B860D4" w:rsidRDefault="009F4439" w:rsidP="00E77903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B860D4">
              <w:rPr>
                <w:rFonts w:cs="Arial"/>
                <w:b/>
                <w:bCs/>
                <w:sz w:val="24"/>
                <w:szCs w:val="24"/>
              </w:rPr>
              <w:t>Critical/Non-Critical</w:t>
            </w:r>
          </w:p>
        </w:tc>
        <w:tc>
          <w:tcPr>
            <w:tcW w:w="2998" w:type="pct"/>
          </w:tcPr>
          <w:p w:rsidR="000F105F" w:rsidRPr="00B860D4" w:rsidRDefault="004033FE" w:rsidP="00E77903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B860D4">
              <w:rPr>
                <w:rFonts w:cs="Arial"/>
                <w:b/>
                <w:bCs/>
                <w:sz w:val="24"/>
                <w:szCs w:val="24"/>
              </w:rPr>
              <w:t>Performace Criteria</w:t>
            </w:r>
          </w:p>
        </w:tc>
        <w:tc>
          <w:tcPr>
            <w:tcW w:w="542" w:type="pct"/>
          </w:tcPr>
          <w:p w:rsidR="000F105F" w:rsidRPr="00B860D4" w:rsidRDefault="009F4439" w:rsidP="00E77903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B860D4">
              <w:rPr>
                <w:rFonts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502" w:type="pct"/>
          </w:tcPr>
          <w:p w:rsidR="000F105F" w:rsidRPr="00B860D4" w:rsidRDefault="009F4439" w:rsidP="00E77903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B860D4">
              <w:rPr>
                <w:rFonts w:cs="Arial"/>
                <w:b/>
                <w:bCs/>
                <w:sz w:val="24"/>
                <w:szCs w:val="24"/>
              </w:rPr>
              <w:t>No</w:t>
            </w:r>
          </w:p>
        </w:tc>
      </w:tr>
      <w:tr w:rsidR="000F105F" w:rsidRPr="00B860D4" w:rsidTr="00CA46A1">
        <w:trPr>
          <w:trHeight w:val="309"/>
          <w:jc w:val="center"/>
        </w:trPr>
        <w:tc>
          <w:tcPr>
            <w:tcW w:w="958" w:type="pct"/>
          </w:tcPr>
          <w:p w:rsidR="000F105F" w:rsidRPr="00CA46A1" w:rsidRDefault="00B860D4" w:rsidP="00B860D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</w:t>
            </w: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rPr>
                <w:rFonts w:cs="Arial"/>
                <w:bCs/>
                <w:sz w:val="24"/>
                <w:szCs w:val="24"/>
              </w:rPr>
            </w:pPr>
            <w:r w:rsidRPr="00CA46A1">
              <w:rPr>
                <w:rFonts w:cs="Arial"/>
                <w:bCs/>
                <w:sz w:val="24"/>
                <w:szCs w:val="24"/>
              </w:rPr>
              <w:t>Identify the required PPEs, Tools/ equipment and instruments.</w:t>
            </w:r>
          </w:p>
        </w:tc>
        <w:tc>
          <w:tcPr>
            <w:tcW w:w="542" w:type="pct"/>
          </w:tcPr>
          <w:p w:rsidR="000F105F" w:rsidRPr="00B860D4" w:rsidRDefault="000F105F" w:rsidP="00F40E4A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40E4A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F105F" w:rsidRPr="00B860D4" w:rsidTr="00892D78">
        <w:trPr>
          <w:trHeight w:val="354"/>
          <w:jc w:val="center"/>
        </w:trPr>
        <w:tc>
          <w:tcPr>
            <w:tcW w:w="958" w:type="pct"/>
          </w:tcPr>
          <w:p w:rsidR="000F105F" w:rsidRPr="00CA46A1" w:rsidRDefault="00B860D4" w:rsidP="00B860D4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ind w:left="406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Follow the Safety protocols during fault diagnosis.</w:t>
            </w:r>
          </w:p>
        </w:tc>
        <w:tc>
          <w:tcPr>
            <w:tcW w:w="542" w:type="pct"/>
          </w:tcPr>
          <w:p w:rsidR="000F105F" w:rsidRPr="00B860D4" w:rsidRDefault="000F105F" w:rsidP="00F40E4A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40E4A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309"/>
          <w:jc w:val="center"/>
        </w:trPr>
        <w:tc>
          <w:tcPr>
            <w:tcW w:w="958" w:type="pct"/>
          </w:tcPr>
          <w:p w:rsidR="000F105F" w:rsidRPr="00CA46A1" w:rsidRDefault="004033FE" w:rsidP="00B860D4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ind w:left="406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Tools and equipment are used correctly to avoid injury or further damage.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9734C5">
        <w:trPr>
          <w:trHeight w:val="534"/>
          <w:jc w:val="center"/>
        </w:trPr>
        <w:tc>
          <w:tcPr>
            <w:tcW w:w="958" w:type="pct"/>
          </w:tcPr>
          <w:p w:rsidR="000F105F" w:rsidRPr="00CA46A1" w:rsidRDefault="00B860D4" w:rsidP="00B860D4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2998" w:type="pct"/>
          </w:tcPr>
          <w:p w:rsidR="000F105F" w:rsidRPr="00CA46A1" w:rsidRDefault="000F105F" w:rsidP="009734C5">
            <w:pPr>
              <w:pStyle w:val="ListParagraph"/>
              <w:numPr>
                <w:ilvl w:val="0"/>
                <w:numId w:val="32"/>
              </w:numPr>
              <w:ind w:left="406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Work area is kept clean and organized to prevent accidents or loss of components</w:t>
            </w:r>
            <w:bookmarkStart w:id="0" w:name="_GoBack"/>
            <w:bookmarkEnd w:id="0"/>
          </w:p>
        </w:tc>
        <w:tc>
          <w:tcPr>
            <w:tcW w:w="542" w:type="pct"/>
          </w:tcPr>
          <w:p w:rsidR="000F105F" w:rsidRPr="00B860D4" w:rsidRDefault="000F105F" w:rsidP="00F40E4A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40E4A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300"/>
          <w:jc w:val="center"/>
        </w:trPr>
        <w:tc>
          <w:tcPr>
            <w:tcW w:w="958" w:type="pct"/>
          </w:tcPr>
          <w:p w:rsidR="000F105F" w:rsidRPr="00CA46A1" w:rsidRDefault="004033FE" w:rsidP="00B860D4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eastAsia="SimSun"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Perform visual Inspection of the machine for identification of fault.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327"/>
          <w:jc w:val="center"/>
        </w:trPr>
        <w:tc>
          <w:tcPr>
            <w:tcW w:w="958" w:type="pct"/>
          </w:tcPr>
          <w:p w:rsidR="000F105F" w:rsidRPr="00CA46A1" w:rsidRDefault="004033FE" w:rsidP="00B860D4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Check all the connections for smooth functioning.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282"/>
          <w:jc w:val="center"/>
        </w:trPr>
        <w:tc>
          <w:tcPr>
            <w:tcW w:w="958" w:type="pct"/>
          </w:tcPr>
          <w:p w:rsidR="000F105F" w:rsidRPr="00CA46A1" w:rsidRDefault="004033FE" w:rsidP="00B860D4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Disconnect machine from the power supply.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327"/>
          <w:jc w:val="center"/>
        </w:trPr>
        <w:tc>
          <w:tcPr>
            <w:tcW w:w="958" w:type="pct"/>
          </w:tcPr>
          <w:p w:rsidR="000F105F" w:rsidRPr="00CA46A1" w:rsidRDefault="004033FE" w:rsidP="00B860D4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Disassembled the machine.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345"/>
          <w:jc w:val="center"/>
        </w:trPr>
        <w:tc>
          <w:tcPr>
            <w:tcW w:w="958" w:type="pct"/>
          </w:tcPr>
          <w:p w:rsidR="000F105F" w:rsidRPr="00CA46A1" w:rsidRDefault="00B860D4" w:rsidP="00B860D4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Utilize lockout-t</w:t>
            </w:r>
            <w:r w:rsidR="00EE6392" w:rsidRPr="00CA46A1">
              <w:rPr>
                <w:rFonts w:cs="Arial"/>
                <w:sz w:val="24"/>
                <w:szCs w:val="24"/>
              </w:rPr>
              <w:t>agout the disassembling process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401DB4">
        <w:trPr>
          <w:trHeight w:val="671"/>
          <w:jc w:val="center"/>
        </w:trPr>
        <w:tc>
          <w:tcPr>
            <w:tcW w:w="958" w:type="pct"/>
          </w:tcPr>
          <w:p w:rsidR="000F105F" w:rsidRPr="00CA46A1" w:rsidRDefault="00EE6392" w:rsidP="004033FE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Maintain proper documentation and labeling of dismassembled parts for acc</w:t>
            </w:r>
            <w:r w:rsidR="00EE6392" w:rsidRPr="00CA46A1">
              <w:rPr>
                <w:rFonts w:cs="Arial"/>
                <w:sz w:val="24"/>
                <w:szCs w:val="24"/>
              </w:rPr>
              <w:t>urate reassembly or replacement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300"/>
          <w:jc w:val="center"/>
        </w:trPr>
        <w:tc>
          <w:tcPr>
            <w:tcW w:w="958" w:type="pct"/>
          </w:tcPr>
          <w:p w:rsidR="000F105F" w:rsidRPr="00CA46A1" w:rsidRDefault="004033FE" w:rsidP="004033FE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Check m</w:t>
            </w:r>
            <w:r w:rsidR="00EE6392" w:rsidRPr="00CA46A1">
              <w:rPr>
                <w:rFonts w:cs="Arial"/>
                <w:sz w:val="24"/>
                <w:szCs w:val="24"/>
              </w:rPr>
              <w:t>achine for fault identification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237"/>
          <w:jc w:val="center"/>
        </w:trPr>
        <w:tc>
          <w:tcPr>
            <w:tcW w:w="958" w:type="pct"/>
          </w:tcPr>
          <w:p w:rsidR="000F105F" w:rsidRPr="00CA46A1" w:rsidRDefault="004033FE" w:rsidP="004033FE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EE6392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Detect fault in the machine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282"/>
          <w:jc w:val="center"/>
        </w:trPr>
        <w:tc>
          <w:tcPr>
            <w:tcW w:w="958" w:type="pct"/>
          </w:tcPr>
          <w:p w:rsidR="000F105F" w:rsidRPr="00CA46A1" w:rsidRDefault="004033FE" w:rsidP="004033FE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Repai</w:t>
            </w:r>
            <w:r w:rsidR="00EE6392" w:rsidRPr="00CA46A1">
              <w:rPr>
                <w:rFonts w:cs="Arial"/>
                <w:sz w:val="24"/>
                <w:szCs w:val="24"/>
              </w:rPr>
              <w:t>r/replace the faulty components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345"/>
          <w:jc w:val="center"/>
        </w:trPr>
        <w:tc>
          <w:tcPr>
            <w:tcW w:w="958" w:type="pct"/>
          </w:tcPr>
          <w:p w:rsidR="000F105F" w:rsidRPr="00CA46A1" w:rsidRDefault="004033FE" w:rsidP="004033FE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EE6392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Reassembled the machine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282"/>
          <w:jc w:val="center"/>
        </w:trPr>
        <w:tc>
          <w:tcPr>
            <w:tcW w:w="958" w:type="pct"/>
          </w:tcPr>
          <w:p w:rsidR="000F105F" w:rsidRPr="00CA46A1" w:rsidRDefault="004033FE" w:rsidP="004033FE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 xml:space="preserve">Connect machine with power </w:t>
            </w:r>
            <w:r w:rsidR="00EE6392" w:rsidRPr="00CA46A1">
              <w:rPr>
                <w:rFonts w:cs="Arial"/>
                <w:sz w:val="24"/>
                <w:szCs w:val="24"/>
              </w:rPr>
              <w:t>supply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0F105F" w:rsidRPr="00B860D4" w:rsidTr="00CA46A1">
        <w:trPr>
          <w:trHeight w:val="327"/>
          <w:jc w:val="center"/>
        </w:trPr>
        <w:tc>
          <w:tcPr>
            <w:tcW w:w="958" w:type="pct"/>
          </w:tcPr>
          <w:p w:rsidR="000F105F" w:rsidRPr="00CA46A1" w:rsidRDefault="004033FE" w:rsidP="004033FE">
            <w:pPr>
              <w:spacing w:before="100" w:beforeAutospacing="1" w:after="100" w:afterAutospacing="1"/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2998" w:type="pct"/>
          </w:tcPr>
          <w:p w:rsidR="000F105F" w:rsidRPr="00CA46A1" w:rsidRDefault="000F105F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Test</w:t>
            </w:r>
            <w:r w:rsidR="00EE6392" w:rsidRPr="00CA46A1">
              <w:rPr>
                <w:rFonts w:cs="Arial"/>
                <w:sz w:val="24"/>
                <w:szCs w:val="24"/>
              </w:rPr>
              <w:t xml:space="preserve"> machine for smooth functioning</w:t>
            </w:r>
          </w:p>
        </w:tc>
        <w:tc>
          <w:tcPr>
            <w:tcW w:w="54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  <w:tc>
          <w:tcPr>
            <w:tcW w:w="502" w:type="pct"/>
          </w:tcPr>
          <w:p w:rsidR="000F105F" w:rsidRPr="00B860D4" w:rsidRDefault="000F105F" w:rsidP="00F85F83">
            <w:pPr>
              <w:pStyle w:val="ListParagraph"/>
              <w:rPr>
                <w:rFonts w:cs="Arial"/>
                <w:sz w:val="24"/>
                <w:szCs w:val="24"/>
              </w:rPr>
            </w:pPr>
          </w:p>
        </w:tc>
      </w:tr>
      <w:tr w:rsidR="00EE6392" w:rsidRPr="00B860D4" w:rsidTr="00CA46A1">
        <w:trPr>
          <w:trHeight w:val="372"/>
          <w:jc w:val="center"/>
        </w:trPr>
        <w:tc>
          <w:tcPr>
            <w:tcW w:w="958" w:type="pct"/>
          </w:tcPr>
          <w:p w:rsidR="00EE6392" w:rsidRPr="00CA46A1" w:rsidRDefault="00EE6392" w:rsidP="00EE6392">
            <w:pPr>
              <w:jc w:val="center"/>
              <w:rPr>
                <w:b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2998" w:type="pct"/>
          </w:tcPr>
          <w:p w:rsidR="00EE6392" w:rsidRPr="00CA46A1" w:rsidRDefault="00EE6392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Record the observations in the log book</w:t>
            </w:r>
          </w:p>
        </w:tc>
        <w:tc>
          <w:tcPr>
            <w:tcW w:w="542" w:type="pct"/>
          </w:tcPr>
          <w:p w:rsidR="00EE6392" w:rsidRPr="00B860D4" w:rsidRDefault="00EE6392" w:rsidP="00EE6392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</w:tcPr>
          <w:p w:rsidR="00EE6392" w:rsidRPr="00B860D4" w:rsidRDefault="00EE6392" w:rsidP="00EE6392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EE6392" w:rsidRPr="00B860D4" w:rsidTr="00CA46A1">
        <w:trPr>
          <w:trHeight w:val="309"/>
          <w:jc w:val="center"/>
        </w:trPr>
        <w:tc>
          <w:tcPr>
            <w:tcW w:w="958" w:type="pct"/>
          </w:tcPr>
          <w:p w:rsidR="00EE6392" w:rsidRPr="00CA46A1" w:rsidRDefault="00EE6392" w:rsidP="00EE6392">
            <w:pPr>
              <w:jc w:val="center"/>
              <w:rPr>
                <w:b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lastRenderedPageBreak/>
              <w:t>Non-Critical</w:t>
            </w:r>
          </w:p>
        </w:tc>
        <w:tc>
          <w:tcPr>
            <w:tcW w:w="2998" w:type="pct"/>
          </w:tcPr>
          <w:p w:rsidR="00EE6392" w:rsidRPr="00CA46A1" w:rsidRDefault="00EE6392" w:rsidP="00CA46A1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ind w:left="406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Used parts and tools are disposed of or stored appropriately after the task</w:t>
            </w:r>
          </w:p>
        </w:tc>
        <w:tc>
          <w:tcPr>
            <w:tcW w:w="542" w:type="pct"/>
          </w:tcPr>
          <w:p w:rsidR="00EE6392" w:rsidRPr="00B860D4" w:rsidRDefault="00EE6392" w:rsidP="00EE6392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</w:tcPr>
          <w:p w:rsidR="00EE6392" w:rsidRPr="00B860D4" w:rsidRDefault="00EE6392" w:rsidP="00EE6392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EE6392" w:rsidRPr="00B860D4" w:rsidTr="00CA46A1">
        <w:trPr>
          <w:trHeight w:val="327"/>
          <w:jc w:val="center"/>
        </w:trPr>
        <w:tc>
          <w:tcPr>
            <w:tcW w:w="958" w:type="pct"/>
          </w:tcPr>
          <w:p w:rsidR="00EE6392" w:rsidRPr="00CA46A1" w:rsidRDefault="00EE6392" w:rsidP="00EE6392">
            <w:pPr>
              <w:jc w:val="center"/>
              <w:rPr>
                <w:b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2998" w:type="pct"/>
          </w:tcPr>
          <w:p w:rsidR="00EE6392" w:rsidRPr="00CA46A1" w:rsidRDefault="00EE6392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Clean the tools/equipment and work area</w:t>
            </w:r>
          </w:p>
        </w:tc>
        <w:tc>
          <w:tcPr>
            <w:tcW w:w="542" w:type="pct"/>
          </w:tcPr>
          <w:p w:rsidR="00EE6392" w:rsidRPr="00B860D4" w:rsidRDefault="00EE6392" w:rsidP="00EE6392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</w:tcPr>
          <w:p w:rsidR="00EE6392" w:rsidRPr="00B860D4" w:rsidRDefault="00EE6392" w:rsidP="00EE6392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EE6392" w:rsidRPr="00B860D4" w:rsidTr="00CA46A1">
        <w:trPr>
          <w:trHeight w:val="417"/>
          <w:jc w:val="center"/>
        </w:trPr>
        <w:tc>
          <w:tcPr>
            <w:tcW w:w="958" w:type="pct"/>
          </w:tcPr>
          <w:p w:rsidR="00EE6392" w:rsidRPr="00CA46A1" w:rsidRDefault="00EE6392" w:rsidP="00EE6392">
            <w:pPr>
              <w:jc w:val="center"/>
              <w:rPr>
                <w:b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2998" w:type="pct"/>
          </w:tcPr>
          <w:p w:rsidR="00EE6392" w:rsidRPr="00CA46A1" w:rsidRDefault="00EE6392" w:rsidP="00CA46A1">
            <w:pPr>
              <w:pStyle w:val="ListParagraph"/>
              <w:numPr>
                <w:ilvl w:val="0"/>
                <w:numId w:val="32"/>
              </w:numPr>
              <w:ind w:left="406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Store the tools/equipment at their designated place</w:t>
            </w:r>
          </w:p>
        </w:tc>
        <w:tc>
          <w:tcPr>
            <w:tcW w:w="542" w:type="pct"/>
          </w:tcPr>
          <w:p w:rsidR="00EE6392" w:rsidRPr="00B860D4" w:rsidRDefault="00EE6392" w:rsidP="00EE6392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02" w:type="pct"/>
          </w:tcPr>
          <w:p w:rsidR="00EE6392" w:rsidRPr="00B860D4" w:rsidRDefault="00EE6392" w:rsidP="00EE6392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:rsidR="00BA061B" w:rsidRPr="0001712A" w:rsidRDefault="00BA061B" w:rsidP="0001712A">
      <w:pPr>
        <w:tabs>
          <w:tab w:val="left" w:pos="1080"/>
        </w:tabs>
        <w:rPr>
          <w:rFonts w:cs="Arial"/>
          <w:b/>
          <w:bCs/>
          <w:u w:val="single"/>
        </w:rPr>
      </w:pPr>
    </w:p>
    <w:p w:rsidR="00BA061B" w:rsidRPr="00312D46" w:rsidRDefault="00BA061B" w:rsidP="00BA061B">
      <w:pPr>
        <w:tabs>
          <w:tab w:val="left" w:pos="0"/>
          <w:tab w:val="left" w:pos="180"/>
          <w:tab w:val="left" w:pos="1080"/>
        </w:tabs>
        <w:ind w:left="720" w:hanging="1170"/>
        <w:jc w:val="both"/>
        <w:rPr>
          <w:rFonts w:cs="Arial"/>
          <w:b/>
          <w:bCs/>
          <w:u w:val="single"/>
        </w:rPr>
      </w:pPr>
    </w:p>
    <w:tbl>
      <w:tblPr>
        <w:tblStyle w:val="TableGrid"/>
        <w:tblW w:w="15056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885"/>
        <w:gridCol w:w="9015"/>
        <w:gridCol w:w="1623"/>
        <w:gridCol w:w="1533"/>
      </w:tblGrid>
      <w:tr w:rsidR="00C97A66" w:rsidRPr="0001712A" w:rsidTr="00CA46A1">
        <w:trPr>
          <w:trHeight w:val="372"/>
        </w:trPr>
        <w:tc>
          <w:tcPr>
            <w:tcW w:w="15056" w:type="dxa"/>
            <w:gridSpan w:val="4"/>
          </w:tcPr>
          <w:p w:rsidR="00C97A66" w:rsidRPr="0001712A" w:rsidRDefault="00C97A66" w:rsidP="00CA46A1">
            <w:pPr>
              <w:pStyle w:val="ListParagraph"/>
              <w:numPr>
                <w:ilvl w:val="0"/>
                <w:numId w:val="31"/>
              </w:numPr>
              <w:ind w:left="435" w:hanging="435"/>
              <w:rPr>
                <w:rFonts w:cs="Arial"/>
                <w:b/>
                <w:bCs/>
                <w:sz w:val="24"/>
                <w:szCs w:val="24"/>
              </w:rPr>
            </w:pPr>
            <w:r w:rsidRPr="0001712A">
              <w:rPr>
                <w:rFonts w:cs="Arial"/>
                <w:b/>
                <w:bCs/>
                <w:sz w:val="24"/>
                <w:szCs w:val="24"/>
              </w:rPr>
              <w:t>Carryout Repair of electrica</w:t>
            </w:r>
            <w:r w:rsidR="0001712A">
              <w:rPr>
                <w:rFonts w:cs="Arial"/>
                <w:b/>
                <w:bCs/>
                <w:sz w:val="24"/>
                <w:szCs w:val="24"/>
              </w:rPr>
              <w:t>l appliances as per assign task</w:t>
            </w:r>
          </w:p>
        </w:tc>
      </w:tr>
      <w:tr w:rsidR="00C97A66" w:rsidRPr="0001712A" w:rsidTr="00CA46A1">
        <w:trPr>
          <w:trHeight w:val="489"/>
        </w:trPr>
        <w:tc>
          <w:tcPr>
            <w:tcW w:w="2885" w:type="dxa"/>
          </w:tcPr>
          <w:p w:rsidR="00C97A66" w:rsidRPr="0001712A" w:rsidRDefault="00C97A66" w:rsidP="00C97A6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1712A">
              <w:rPr>
                <w:rFonts w:cs="Arial"/>
                <w:b/>
                <w:bCs/>
                <w:sz w:val="24"/>
                <w:szCs w:val="24"/>
              </w:rPr>
              <w:t>Critical/</w:t>
            </w:r>
          </w:p>
          <w:p w:rsidR="00C97A66" w:rsidRPr="0001712A" w:rsidRDefault="00C97A66" w:rsidP="00C97A66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1712A">
              <w:rPr>
                <w:rFonts w:cs="Arial"/>
                <w:b/>
                <w:bCs/>
                <w:sz w:val="24"/>
                <w:szCs w:val="24"/>
              </w:rPr>
              <w:t>Non-Critical</w:t>
            </w:r>
          </w:p>
        </w:tc>
        <w:tc>
          <w:tcPr>
            <w:tcW w:w="9015" w:type="dxa"/>
          </w:tcPr>
          <w:p w:rsidR="00C97A66" w:rsidRPr="0001712A" w:rsidRDefault="00C97A66" w:rsidP="00C97A66">
            <w:pPr>
              <w:spacing w:before="100" w:beforeAutospacing="1" w:after="100" w:afterAutospacing="1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1712A">
              <w:rPr>
                <w:rFonts w:cs="Arial"/>
                <w:b/>
                <w:bCs/>
                <w:sz w:val="24"/>
                <w:szCs w:val="24"/>
              </w:rPr>
              <w:t>Performace Criteria</w:t>
            </w:r>
          </w:p>
        </w:tc>
        <w:tc>
          <w:tcPr>
            <w:tcW w:w="1623" w:type="dxa"/>
          </w:tcPr>
          <w:p w:rsidR="00C97A66" w:rsidRPr="0001712A" w:rsidRDefault="00C97A66" w:rsidP="00C97A6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1712A"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1533" w:type="dxa"/>
          </w:tcPr>
          <w:p w:rsidR="00C97A66" w:rsidRPr="0001712A" w:rsidRDefault="00C97A66" w:rsidP="00C97A66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1712A"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763A95" w:rsidRPr="0001712A" w:rsidTr="00CA46A1">
        <w:trPr>
          <w:trHeight w:val="300"/>
        </w:trPr>
        <w:tc>
          <w:tcPr>
            <w:tcW w:w="2885" w:type="dxa"/>
          </w:tcPr>
          <w:p w:rsidR="00763A95" w:rsidRPr="00CA46A1" w:rsidRDefault="0001712A" w:rsidP="00CA46A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bCs/>
                <w:sz w:val="24"/>
                <w:szCs w:val="24"/>
              </w:rPr>
              <w:t>Identify the required PPEs, Tools/ equipment and instruments.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45"/>
        </w:trPr>
        <w:tc>
          <w:tcPr>
            <w:tcW w:w="2885" w:type="dxa"/>
          </w:tcPr>
          <w:p w:rsidR="00763A95" w:rsidRPr="00CA46A1" w:rsidRDefault="0001712A" w:rsidP="00CA46A1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rPr>
                <w:rFonts w:cs="Arial"/>
                <w:bCs/>
                <w:sz w:val="24"/>
                <w:szCs w:val="24"/>
              </w:rPr>
            </w:pPr>
            <w:r w:rsidRPr="00CA46A1">
              <w:rPr>
                <w:rFonts w:cs="Arial"/>
                <w:bCs/>
                <w:sz w:val="24"/>
                <w:szCs w:val="24"/>
              </w:rPr>
              <w:t>Wear the desired PPE.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54"/>
        </w:trPr>
        <w:tc>
          <w:tcPr>
            <w:tcW w:w="2885" w:type="dxa"/>
          </w:tcPr>
          <w:p w:rsidR="00763A95" w:rsidRPr="00CA46A1" w:rsidRDefault="0001712A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Perform visual Inspection of the appliance for identification of fault.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45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Check all the connections for smooth functioning.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54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Disconnect the appliance from the power supply.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45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Disassembled the appliance.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54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Check components/parts of appliance for fault detection.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54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Detect fault in the appliance.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45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Repair/replace the faulty components.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54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Reassembled the appliance.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45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Connect appliance with power supply.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763A95" w:rsidRPr="0001712A" w:rsidTr="00CA46A1">
        <w:trPr>
          <w:trHeight w:val="354"/>
        </w:trPr>
        <w:tc>
          <w:tcPr>
            <w:tcW w:w="2885" w:type="dxa"/>
          </w:tcPr>
          <w:p w:rsidR="00763A95" w:rsidRPr="00CA46A1" w:rsidRDefault="00C97A66" w:rsidP="00CA46A1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9015" w:type="dxa"/>
          </w:tcPr>
          <w:p w:rsidR="00763A95" w:rsidRPr="00CA46A1" w:rsidRDefault="00763A95" w:rsidP="00CA46A1">
            <w:pPr>
              <w:pStyle w:val="ListParagraph"/>
              <w:numPr>
                <w:ilvl w:val="0"/>
                <w:numId w:val="32"/>
              </w:numPr>
              <w:ind w:left="421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Test working of the appliance for smooth functioning.</w:t>
            </w:r>
          </w:p>
        </w:tc>
        <w:tc>
          <w:tcPr>
            <w:tcW w:w="162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763A95" w:rsidRPr="0001712A" w:rsidRDefault="00763A95" w:rsidP="00CA46A1">
            <w:pPr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01712A" w:rsidRPr="0001712A" w:rsidTr="00CA46A1">
        <w:trPr>
          <w:trHeight w:val="345"/>
        </w:trPr>
        <w:tc>
          <w:tcPr>
            <w:tcW w:w="2885" w:type="dxa"/>
          </w:tcPr>
          <w:p w:rsidR="0001712A" w:rsidRPr="00CA46A1" w:rsidRDefault="0001712A" w:rsidP="00CA46A1">
            <w:pPr>
              <w:jc w:val="center"/>
              <w:rPr>
                <w:b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9015" w:type="dxa"/>
          </w:tcPr>
          <w:p w:rsidR="0001712A" w:rsidRPr="00CA46A1" w:rsidRDefault="0001712A" w:rsidP="00CA46A1">
            <w:pPr>
              <w:pStyle w:val="ListParagraph"/>
              <w:numPr>
                <w:ilvl w:val="0"/>
                <w:numId w:val="32"/>
              </w:numPr>
              <w:ind w:left="421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Clean the tools/equipment and work area.</w:t>
            </w:r>
          </w:p>
        </w:tc>
        <w:tc>
          <w:tcPr>
            <w:tcW w:w="1623" w:type="dxa"/>
          </w:tcPr>
          <w:p w:rsidR="0001712A" w:rsidRPr="0001712A" w:rsidRDefault="0001712A" w:rsidP="00CA46A1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01712A" w:rsidRPr="0001712A" w:rsidRDefault="0001712A" w:rsidP="00CA46A1">
            <w:pPr>
              <w:rPr>
                <w:rFonts w:cs="Arial"/>
                <w:sz w:val="24"/>
                <w:szCs w:val="24"/>
              </w:rPr>
            </w:pPr>
          </w:p>
        </w:tc>
      </w:tr>
      <w:tr w:rsidR="0001712A" w:rsidRPr="0001712A" w:rsidTr="00CA46A1">
        <w:trPr>
          <w:trHeight w:val="354"/>
        </w:trPr>
        <w:tc>
          <w:tcPr>
            <w:tcW w:w="2885" w:type="dxa"/>
          </w:tcPr>
          <w:p w:rsidR="0001712A" w:rsidRPr="00CA46A1" w:rsidRDefault="0001712A" w:rsidP="0001712A">
            <w:pPr>
              <w:jc w:val="center"/>
              <w:rPr>
                <w:b/>
              </w:rPr>
            </w:pPr>
            <w:r w:rsidRPr="00CA46A1">
              <w:rPr>
                <w:rFonts w:cs="Arial"/>
                <w:b/>
                <w:sz w:val="24"/>
                <w:szCs w:val="24"/>
              </w:rPr>
              <w:t>Non-Critical</w:t>
            </w:r>
          </w:p>
        </w:tc>
        <w:tc>
          <w:tcPr>
            <w:tcW w:w="9015" w:type="dxa"/>
          </w:tcPr>
          <w:p w:rsidR="0001712A" w:rsidRPr="00CA46A1" w:rsidRDefault="0001712A" w:rsidP="00CA46A1">
            <w:pPr>
              <w:pStyle w:val="ListParagraph"/>
              <w:numPr>
                <w:ilvl w:val="0"/>
                <w:numId w:val="32"/>
              </w:numPr>
              <w:ind w:left="421"/>
              <w:jc w:val="both"/>
              <w:rPr>
                <w:rFonts w:cs="Arial"/>
                <w:sz w:val="24"/>
                <w:szCs w:val="24"/>
              </w:rPr>
            </w:pPr>
            <w:r w:rsidRPr="00CA46A1">
              <w:rPr>
                <w:rFonts w:cs="Arial"/>
                <w:sz w:val="24"/>
                <w:szCs w:val="24"/>
              </w:rPr>
              <w:t>Store the tools/equipment and faulty components at their designated place.</w:t>
            </w:r>
          </w:p>
        </w:tc>
        <w:tc>
          <w:tcPr>
            <w:tcW w:w="1623" w:type="dxa"/>
          </w:tcPr>
          <w:p w:rsidR="0001712A" w:rsidRPr="0001712A" w:rsidRDefault="0001712A" w:rsidP="0001712A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33" w:type="dxa"/>
          </w:tcPr>
          <w:p w:rsidR="0001712A" w:rsidRPr="0001712A" w:rsidRDefault="0001712A" w:rsidP="0001712A">
            <w:pPr>
              <w:rPr>
                <w:rFonts w:cs="Arial"/>
                <w:sz w:val="24"/>
                <w:szCs w:val="24"/>
              </w:rPr>
            </w:pPr>
          </w:p>
        </w:tc>
      </w:tr>
    </w:tbl>
    <w:p w:rsidR="00F874DB" w:rsidRPr="00312D46" w:rsidRDefault="00F874DB" w:rsidP="00F874DB">
      <w:pPr>
        <w:pStyle w:val="ListParagraph"/>
        <w:tabs>
          <w:tab w:val="left" w:pos="1080"/>
        </w:tabs>
        <w:ind w:left="1080"/>
        <w:rPr>
          <w:rFonts w:cs="Arial"/>
          <w:b/>
          <w:bCs/>
          <w:u w:val="single"/>
        </w:rPr>
      </w:pPr>
    </w:p>
    <w:p w:rsidR="00BF4862" w:rsidRPr="00312D46" w:rsidRDefault="00BF4862" w:rsidP="00BF4862">
      <w:pPr>
        <w:rPr>
          <w:rFonts w:cs="Arial"/>
        </w:rPr>
      </w:pPr>
    </w:p>
    <w:p w:rsidR="000345DC" w:rsidRPr="00312D46" w:rsidRDefault="000345DC" w:rsidP="008237D6">
      <w:pPr>
        <w:rPr>
          <w:rFonts w:cs="Arial"/>
        </w:rPr>
      </w:pPr>
    </w:p>
    <w:sectPr w:rsidR="000345DC" w:rsidRPr="00312D4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FC1" w:rsidRDefault="00037FC1" w:rsidP="00E0714A">
      <w:r>
        <w:separator/>
      </w:r>
    </w:p>
  </w:endnote>
  <w:endnote w:type="continuationSeparator" w:id="0">
    <w:p w:rsidR="00037FC1" w:rsidRDefault="00037FC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FC1" w:rsidRDefault="00037FC1" w:rsidP="00E0714A">
      <w:r>
        <w:separator/>
      </w:r>
    </w:p>
  </w:footnote>
  <w:footnote w:type="continuationSeparator" w:id="0">
    <w:p w:rsidR="00037FC1" w:rsidRDefault="00037FC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5EE445"/>
    <w:multiLevelType w:val="singleLevel"/>
    <w:tmpl w:val="925EE44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74A5623"/>
    <w:multiLevelType w:val="hybridMultilevel"/>
    <w:tmpl w:val="815633F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B875F37"/>
    <w:multiLevelType w:val="multilevel"/>
    <w:tmpl w:val="220A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C947A8"/>
    <w:multiLevelType w:val="hybridMultilevel"/>
    <w:tmpl w:val="803A9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3D2F91"/>
    <w:multiLevelType w:val="multilevel"/>
    <w:tmpl w:val="22B6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561867"/>
    <w:multiLevelType w:val="hybridMultilevel"/>
    <w:tmpl w:val="C862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773A79"/>
    <w:multiLevelType w:val="multilevel"/>
    <w:tmpl w:val="C7161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7F042F"/>
    <w:multiLevelType w:val="multilevel"/>
    <w:tmpl w:val="6B6EB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8B6943"/>
    <w:multiLevelType w:val="hybridMultilevel"/>
    <w:tmpl w:val="F91C3F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007012"/>
    <w:multiLevelType w:val="multilevel"/>
    <w:tmpl w:val="67F0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1C3AB6"/>
    <w:multiLevelType w:val="multilevel"/>
    <w:tmpl w:val="2788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9E1F08"/>
    <w:multiLevelType w:val="multilevel"/>
    <w:tmpl w:val="7AEA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6D0575"/>
    <w:multiLevelType w:val="multilevel"/>
    <w:tmpl w:val="F180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775E58"/>
    <w:multiLevelType w:val="hybridMultilevel"/>
    <w:tmpl w:val="959E623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BA04A12"/>
    <w:multiLevelType w:val="multilevel"/>
    <w:tmpl w:val="8D50C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F1160A"/>
    <w:multiLevelType w:val="multilevel"/>
    <w:tmpl w:val="89EA5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B96C0B"/>
    <w:multiLevelType w:val="hybridMultilevel"/>
    <w:tmpl w:val="CF020D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93A1D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806481"/>
    <w:multiLevelType w:val="multilevel"/>
    <w:tmpl w:val="030AD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4840E8"/>
    <w:multiLevelType w:val="multilevel"/>
    <w:tmpl w:val="B0D8F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DC3D6B"/>
    <w:multiLevelType w:val="multilevel"/>
    <w:tmpl w:val="C4B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9"/>
  </w:num>
  <w:num w:numId="12">
    <w:abstractNumId w:val="24"/>
  </w:num>
  <w:num w:numId="13">
    <w:abstractNumId w:val="30"/>
  </w:num>
  <w:num w:numId="14">
    <w:abstractNumId w:val="21"/>
  </w:num>
  <w:num w:numId="15">
    <w:abstractNumId w:val="23"/>
  </w:num>
  <w:num w:numId="16">
    <w:abstractNumId w:val="14"/>
  </w:num>
  <w:num w:numId="17">
    <w:abstractNumId w:val="26"/>
  </w:num>
  <w:num w:numId="18">
    <w:abstractNumId w:val="17"/>
  </w:num>
  <w:num w:numId="19">
    <w:abstractNumId w:val="0"/>
  </w:num>
  <w:num w:numId="20">
    <w:abstractNumId w:val="13"/>
  </w:num>
  <w:num w:numId="21">
    <w:abstractNumId w:val="11"/>
  </w:num>
  <w:num w:numId="22">
    <w:abstractNumId w:val="18"/>
  </w:num>
  <w:num w:numId="23">
    <w:abstractNumId w:val="28"/>
  </w:num>
  <w:num w:numId="24">
    <w:abstractNumId w:val="22"/>
  </w:num>
  <w:num w:numId="25">
    <w:abstractNumId w:val="20"/>
  </w:num>
  <w:num w:numId="26">
    <w:abstractNumId w:val="29"/>
  </w:num>
  <w:num w:numId="27">
    <w:abstractNumId w:val="25"/>
  </w:num>
  <w:num w:numId="28">
    <w:abstractNumId w:val="16"/>
  </w:num>
  <w:num w:numId="29">
    <w:abstractNumId w:val="12"/>
  </w:num>
  <w:num w:numId="30">
    <w:abstractNumId w:val="31"/>
  </w:num>
  <w:num w:numId="31">
    <w:abstractNumId w:val="2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4862"/>
    <w:rsid w:val="0001712A"/>
    <w:rsid w:val="00022D8C"/>
    <w:rsid w:val="00023D67"/>
    <w:rsid w:val="000251DD"/>
    <w:rsid w:val="000345DC"/>
    <w:rsid w:val="00037FC1"/>
    <w:rsid w:val="000A6693"/>
    <w:rsid w:val="000B372D"/>
    <w:rsid w:val="000D0079"/>
    <w:rsid w:val="000D2672"/>
    <w:rsid w:val="000D56E3"/>
    <w:rsid w:val="000F105F"/>
    <w:rsid w:val="00136724"/>
    <w:rsid w:val="00147927"/>
    <w:rsid w:val="00164C20"/>
    <w:rsid w:val="00166989"/>
    <w:rsid w:val="00182057"/>
    <w:rsid w:val="001A5F8A"/>
    <w:rsid w:val="00237291"/>
    <w:rsid w:val="002507BC"/>
    <w:rsid w:val="002513A8"/>
    <w:rsid w:val="00263E07"/>
    <w:rsid w:val="0030278F"/>
    <w:rsid w:val="00312D46"/>
    <w:rsid w:val="003958E5"/>
    <w:rsid w:val="003A42CD"/>
    <w:rsid w:val="003B306D"/>
    <w:rsid w:val="003C6BCA"/>
    <w:rsid w:val="003E29DA"/>
    <w:rsid w:val="003E5CAF"/>
    <w:rsid w:val="00401DB4"/>
    <w:rsid w:val="004033FE"/>
    <w:rsid w:val="0042392A"/>
    <w:rsid w:val="004343D3"/>
    <w:rsid w:val="00434B94"/>
    <w:rsid w:val="004F1C6C"/>
    <w:rsid w:val="004F46B6"/>
    <w:rsid w:val="005756D9"/>
    <w:rsid w:val="005930D5"/>
    <w:rsid w:val="00596234"/>
    <w:rsid w:val="005E0830"/>
    <w:rsid w:val="00676462"/>
    <w:rsid w:val="00681AE3"/>
    <w:rsid w:val="0069661C"/>
    <w:rsid w:val="006A0120"/>
    <w:rsid w:val="00703906"/>
    <w:rsid w:val="007138C3"/>
    <w:rsid w:val="00731B95"/>
    <w:rsid w:val="007322C1"/>
    <w:rsid w:val="00732DB3"/>
    <w:rsid w:val="0075689C"/>
    <w:rsid w:val="00763A95"/>
    <w:rsid w:val="00777255"/>
    <w:rsid w:val="007C60A7"/>
    <w:rsid w:val="007E0594"/>
    <w:rsid w:val="007F450A"/>
    <w:rsid w:val="0080748B"/>
    <w:rsid w:val="008237D6"/>
    <w:rsid w:val="0085211F"/>
    <w:rsid w:val="008713EB"/>
    <w:rsid w:val="00877BBE"/>
    <w:rsid w:val="00892D78"/>
    <w:rsid w:val="008D18CA"/>
    <w:rsid w:val="0090600D"/>
    <w:rsid w:val="0091272A"/>
    <w:rsid w:val="0092207A"/>
    <w:rsid w:val="009734C5"/>
    <w:rsid w:val="00995800"/>
    <w:rsid w:val="009C58F9"/>
    <w:rsid w:val="009F3330"/>
    <w:rsid w:val="009F4439"/>
    <w:rsid w:val="00A46328"/>
    <w:rsid w:val="00A66313"/>
    <w:rsid w:val="00A8377F"/>
    <w:rsid w:val="00AA2133"/>
    <w:rsid w:val="00B059D8"/>
    <w:rsid w:val="00B23561"/>
    <w:rsid w:val="00B336D8"/>
    <w:rsid w:val="00B848FF"/>
    <w:rsid w:val="00B8499C"/>
    <w:rsid w:val="00B860D4"/>
    <w:rsid w:val="00BA061B"/>
    <w:rsid w:val="00BC47EC"/>
    <w:rsid w:val="00BC6AFD"/>
    <w:rsid w:val="00BE5498"/>
    <w:rsid w:val="00BF4862"/>
    <w:rsid w:val="00C45EAF"/>
    <w:rsid w:val="00C96788"/>
    <w:rsid w:val="00C97A66"/>
    <w:rsid w:val="00CA46A1"/>
    <w:rsid w:val="00CB282C"/>
    <w:rsid w:val="00CD7BA5"/>
    <w:rsid w:val="00CF45B7"/>
    <w:rsid w:val="00D3615C"/>
    <w:rsid w:val="00D60EA6"/>
    <w:rsid w:val="00DB02C5"/>
    <w:rsid w:val="00DC52ED"/>
    <w:rsid w:val="00E0714A"/>
    <w:rsid w:val="00E35632"/>
    <w:rsid w:val="00E35EBC"/>
    <w:rsid w:val="00E567A9"/>
    <w:rsid w:val="00E605F1"/>
    <w:rsid w:val="00E64CD4"/>
    <w:rsid w:val="00E77903"/>
    <w:rsid w:val="00E97645"/>
    <w:rsid w:val="00EB06F3"/>
    <w:rsid w:val="00EB2516"/>
    <w:rsid w:val="00EC204D"/>
    <w:rsid w:val="00EE6392"/>
    <w:rsid w:val="00EF4546"/>
    <w:rsid w:val="00F10C4F"/>
    <w:rsid w:val="00F30AA3"/>
    <w:rsid w:val="00F40E4A"/>
    <w:rsid w:val="00F71177"/>
    <w:rsid w:val="00F85F83"/>
    <w:rsid w:val="00F874DB"/>
    <w:rsid w:val="00F910D4"/>
    <w:rsid w:val="00FA07A8"/>
    <w:rsid w:val="00FE4D50"/>
    <w:rsid w:val="00FE4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21CC1CBC"/>
  <w15:docId w15:val="{18E8A45D-4006-4BFA-835C-F6A2817A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3563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E35632"/>
    <w:rPr>
      <w:b/>
      <w:bCs/>
    </w:rPr>
  </w:style>
  <w:style w:type="character" w:customStyle="1" w:styleId="overflow-hidden">
    <w:name w:val="overflow-hidden"/>
    <w:basedOn w:val="DefaultParagraphFont"/>
    <w:rsid w:val="00DB0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3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77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1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28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2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26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974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64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67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610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33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878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42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599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9052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746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052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733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abdulbasit taj</cp:lastModifiedBy>
  <cp:revision>84</cp:revision>
  <dcterms:created xsi:type="dcterms:W3CDTF">2024-12-09T09:42:00Z</dcterms:created>
  <dcterms:modified xsi:type="dcterms:W3CDTF">2024-12-16T07:18:00Z</dcterms:modified>
</cp:coreProperties>
</file>